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81C5" w14:textId="77777777" w:rsidR="00C573C1" w:rsidRPr="00BB4525" w:rsidRDefault="00C573C1" w:rsidP="00316484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 w:val="0"/>
          <w:bCs w:val="0"/>
          <w:sz w:val="24"/>
          <w:szCs w:val="24"/>
        </w:rPr>
      </w:pPr>
    </w:p>
    <w:p w14:paraId="40D2257A" w14:textId="77777777" w:rsidR="00C573C1" w:rsidRDefault="00C573C1" w:rsidP="00C573C1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 w:cs="Arial"/>
          <w:b w:val="0"/>
          <w:bCs w:val="0"/>
          <w:sz w:val="24"/>
          <w:szCs w:val="24"/>
        </w:rPr>
      </w:pPr>
    </w:p>
    <w:p w14:paraId="58F49B07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3AEC2FFD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  <w:r w:rsidRPr="00BB4525">
        <w:rPr>
          <w:rFonts w:ascii="Garamond" w:eastAsiaTheme="minorEastAsia" w:hAnsi="Garamond" w:cs="Arial"/>
          <w:b w:val="0"/>
          <w:bCs w:val="0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6938A90" wp14:editId="353766DE">
            <wp:simplePos x="0" y="0"/>
            <wp:positionH relativeFrom="margin">
              <wp:posOffset>-254000</wp:posOffset>
            </wp:positionH>
            <wp:positionV relativeFrom="margin">
              <wp:posOffset>579755</wp:posOffset>
            </wp:positionV>
            <wp:extent cx="2098040" cy="3141345"/>
            <wp:effectExtent l="0" t="0" r="1016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F9CB97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370408B1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30CE47EB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74A9BF23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2F168778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0E57D3D9" w14:textId="77777777" w:rsidR="00353580" w:rsidRDefault="00353580" w:rsidP="00316484">
      <w:pPr>
        <w:jc w:val="right"/>
        <w:rPr>
          <w:rFonts w:ascii="Garamond" w:hAnsi="Garamond"/>
          <w:color w:val="000000" w:themeColor="text1"/>
          <w:sz w:val="24"/>
          <w:szCs w:val="24"/>
        </w:rPr>
      </w:pPr>
    </w:p>
    <w:p w14:paraId="5A66E9B9" w14:textId="77777777" w:rsidR="00316484" w:rsidRPr="000F2666" w:rsidRDefault="00316484" w:rsidP="00316484">
      <w:pPr>
        <w:jc w:val="right"/>
        <w:rPr>
          <w:rFonts w:ascii="Garamond" w:hAnsi="Garamond"/>
          <w:b w:val="0"/>
          <w:color w:val="000000" w:themeColor="text1"/>
          <w:sz w:val="24"/>
          <w:szCs w:val="24"/>
        </w:rPr>
      </w:pPr>
      <w:r w:rsidRPr="000F2666">
        <w:rPr>
          <w:rFonts w:ascii="Garamond" w:hAnsi="Garamond"/>
          <w:color w:val="000000" w:themeColor="text1"/>
          <w:sz w:val="24"/>
          <w:szCs w:val="24"/>
        </w:rPr>
        <w:t xml:space="preserve">COMUNICATO STAMPA </w:t>
      </w:r>
    </w:p>
    <w:p w14:paraId="39213965" w14:textId="77777777" w:rsidR="00316484" w:rsidRPr="000F2666" w:rsidRDefault="00316484" w:rsidP="00316484">
      <w:pPr>
        <w:jc w:val="right"/>
        <w:rPr>
          <w:rFonts w:ascii="Garamond" w:hAnsi="Garamond"/>
          <w:b w:val="0"/>
          <w:color w:val="000000" w:themeColor="text1"/>
          <w:sz w:val="24"/>
          <w:szCs w:val="24"/>
        </w:rPr>
      </w:pPr>
    </w:p>
    <w:p w14:paraId="4AA3B3B4" w14:textId="77777777" w:rsidR="00316484" w:rsidRPr="000F2666" w:rsidRDefault="00316484" w:rsidP="00316484">
      <w:pPr>
        <w:jc w:val="right"/>
        <w:rPr>
          <w:rFonts w:ascii="Garamond" w:hAnsi="Garamond"/>
          <w:b w:val="0"/>
          <w:color w:val="000000" w:themeColor="text1"/>
          <w:sz w:val="24"/>
          <w:szCs w:val="24"/>
        </w:rPr>
      </w:pPr>
    </w:p>
    <w:p w14:paraId="0531DC55" w14:textId="77777777" w:rsidR="00316484" w:rsidRPr="000F2666" w:rsidRDefault="00316484" w:rsidP="00316484">
      <w:pPr>
        <w:jc w:val="right"/>
        <w:rPr>
          <w:rFonts w:ascii="Garamond" w:hAnsi="Garamond"/>
          <w:b w:val="0"/>
          <w:color w:val="FF0000"/>
          <w:sz w:val="28"/>
          <w:szCs w:val="28"/>
        </w:rPr>
      </w:pPr>
      <w:r w:rsidRPr="000F2666">
        <w:rPr>
          <w:rFonts w:ascii="Garamond" w:hAnsi="Garamond"/>
          <w:color w:val="FF0000"/>
          <w:sz w:val="28"/>
          <w:szCs w:val="28"/>
        </w:rPr>
        <w:t xml:space="preserve">Presentazione </w:t>
      </w:r>
      <w:r>
        <w:rPr>
          <w:rFonts w:ascii="Garamond" w:hAnsi="Garamond"/>
          <w:color w:val="FF0000"/>
          <w:sz w:val="28"/>
          <w:szCs w:val="28"/>
        </w:rPr>
        <w:t>dell’Agenda Letteraria Zizzanie</w:t>
      </w:r>
    </w:p>
    <w:p w14:paraId="64DE577B" w14:textId="77777777" w:rsidR="00316484" w:rsidRDefault="00316484" w:rsidP="00316484">
      <w:pPr>
        <w:jc w:val="right"/>
        <w:rPr>
          <w:rFonts w:ascii="Garamond" w:hAnsi="Garamond"/>
          <w:color w:val="FF0000"/>
          <w:sz w:val="28"/>
          <w:szCs w:val="28"/>
        </w:rPr>
      </w:pPr>
      <w:r>
        <w:rPr>
          <w:rFonts w:ascii="Garamond" w:hAnsi="Garamond"/>
          <w:color w:val="FF0000"/>
          <w:sz w:val="28"/>
          <w:szCs w:val="28"/>
        </w:rPr>
        <w:t>Venerdì 24</w:t>
      </w:r>
      <w:r w:rsidRPr="000F2666">
        <w:rPr>
          <w:rFonts w:ascii="Garamond" w:hAnsi="Garamond"/>
          <w:color w:val="FF0000"/>
          <w:sz w:val="28"/>
          <w:szCs w:val="28"/>
        </w:rPr>
        <w:t xml:space="preserve"> Febbraio. Ore 1</w:t>
      </w:r>
      <w:r>
        <w:rPr>
          <w:rFonts w:ascii="Garamond" w:hAnsi="Garamond"/>
          <w:color w:val="FF0000"/>
          <w:sz w:val="28"/>
          <w:szCs w:val="28"/>
        </w:rPr>
        <w:t>7.30</w:t>
      </w:r>
    </w:p>
    <w:p w14:paraId="40CF0923" w14:textId="77777777" w:rsidR="00316484" w:rsidRDefault="00316484" w:rsidP="00316484">
      <w:pPr>
        <w:jc w:val="right"/>
        <w:rPr>
          <w:rFonts w:ascii="Garamond" w:hAnsi="Garamond"/>
          <w:color w:val="FF0000"/>
          <w:sz w:val="28"/>
          <w:szCs w:val="28"/>
        </w:rPr>
      </w:pPr>
      <w:r w:rsidRPr="00316484">
        <w:rPr>
          <w:rFonts w:ascii="Garamond" w:hAnsi="Garamond"/>
          <w:color w:val="FF0000"/>
          <w:sz w:val="28"/>
          <w:szCs w:val="28"/>
        </w:rPr>
        <w:t xml:space="preserve">Centro di Documentazione e Studi delle Donne </w:t>
      </w:r>
    </w:p>
    <w:p w14:paraId="619E5C6E" w14:textId="77777777" w:rsidR="00316484" w:rsidRPr="00316484" w:rsidRDefault="00316484" w:rsidP="00316484">
      <w:pPr>
        <w:jc w:val="right"/>
        <w:rPr>
          <w:rFonts w:ascii="Garamond" w:hAnsi="Garamond"/>
          <w:color w:val="FF0000"/>
          <w:sz w:val="28"/>
          <w:szCs w:val="28"/>
        </w:rPr>
      </w:pPr>
      <w:r w:rsidRPr="00316484">
        <w:rPr>
          <w:rFonts w:ascii="Garamond" w:hAnsi="Garamond"/>
          <w:color w:val="FF0000"/>
          <w:sz w:val="28"/>
          <w:szCs w:val="28"/>
        </w:rPr>
        <w:t xml:space="preserve">via </w:t>
      </w:r>
      <w:proofErr w:type="spellStart"/>
      <w:r w:rsidRPr="00316484">
        <w:rPr>
          <w:rFonts w:ascii="Garamond" w:hAnsi="Garamond"/>
          <w:color w:val="FF0000"/>
          <w:sz w:val="28"/>
          <w:szCs w:val="28"/>
        </w:rPr>
        <w:t>Falzarego</w:t>
      </w:r>
      <w:proofErr w:type="spellEnd"/>
      <w:r>
        <w:rPr>
          <w:rFonts w:ascii="Garamond" w:hAnsi="Garamond"/>
          <w:color w:val="FF0000"/>
          <w:sz w:val="28"/>
          <w:szCs w:val="28"/>
        </w:rPr>
        <w:t>,</w:t>
      </w:r>
      <w:r w:rsidRPr="00316484">
        <w:rPr>
          <w:rFonts w:ascii="Garamond" w:hAnsi="Garamond"/>
          <w:color w:val="FF0000"/>
          <w:sz w:val="28"/>
          <w:szCs w:val="28"/>
        </w:rPr>
        <w:t xml:space="preserve"> 35-37</w:t>
      </w:r>
      <w:r>
        <w:rPr>
          <w:rFonts w:ascii="Garamond" w:hAnsi="Garamond"/>
          <w:color w:val="FF0000"/>
          <w:sz w:val="28"/>
          <w:szCs w:val="28"/>
        </w:rPr>
        <w:t xml:space="preserve"> </w:t>
      </w:r>
      <w:r w:rsidRPr="00316484">
        <w:rPr>
          <w:rFonts w:ascii="Garamond" w:hAnsi="Garamond"/>
          <w:color w:val="FF0000"/>
          <w:sz w:val="28"/>
          <w:szCs w:val="28"/>
        </w:rPr>
        <w:t>Cagliari</w:t>
      </w:r>
    </w:p>
    <w:p w14:paraId="134CC433" w14:textId="77777777" w:rsidR="00316484" w:rsidRPr="000F2666" w:rsidRDefault="00316484" w:rsidP="00316484">
      <w:pPr>
        <w:jc w:val="right"/>
        <w:rPr>
          <w:rFonts w:ascii="Garamond" w:hAnsi="Garamond"/>
          <w:b w:val="0"/>
          <w:color w:val="FF0000"/>
          <w:sz w:val="24"/>
          <w:szCs w:val="24"/>
        </w:rPr>
      </w:pPr>
    </w:p>
    <w:p w14:paraId="030FA303" w14:textId="77777777" w:rsidR="00316484" w:rsidRPr="000F2666" w:rsidRDefault="00316484" w:rsidP="00316484">
      <w:pPr>
        <w:jc w:val="right"/>
        <w:rPr>
          <w:rFonts w:ascii="Garamond" w:hAnsi="Garamond"/>
          <w:b w:val="0"/>
          <w:color w:val="FF0000"/>
          <w:sz w:val="24"/>
          <w:szCs w:val="24"/>
        </w:rPr>
      </w:pPr>
    </w:p>
    <w:p w14:paraId="09ED4C56" w14:textId="77777777" w:rsidR="00316484" w:rsidRDefault="00316484" w:rsidP="0031648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Intervengono</w:t>
      </w:r>
      <w:r w:rsidRPr="000F2666">
        <w:rPr>
          <w:rFonts w:ascii="Garamond" w:hAnsi="Garamond"/>
          <w:sz w:val="24"/>
          <w:szCs w:val="24"/>
        </w:rPr>
        <w:t xml:space="preserve">: </w:t>
      </w:r>
      <w:r w:rsidRPr="00316484">
        <w:rPr>
          <w:rFonts w:ascii="Garamond" w:hAnsi="Garamond"/>
          <w:sz w:val="24"/>
          <w:szCs w:val="24"/>
        </w:rPr>
        <w:t xml:space="preserve">Costanza </w:t>
      </w:r>
      <w:proofErr w:type="spellStart"/>
      <w:r w:rsidRPr="00316484">
        <w:rPr>
          <w:rFonts w:ascii="Garamond" w:hAnsi="Garamond"/>
          <w:sz w:val="24"/>
          <w:szCs w:val="24"/>
        </w:rPr>
        <w:t>Ferrini</w:t>
      </w:r>
      <w:proofErr w:type="spellEnd"/>
      <w:r w:rsidRPr="00316484">
        <w:rPr>
          <w:rFonts w:ascii="Garamond" w:hAnsi="Garamond"/>
          <w:sz w:val="24"/>
          <w:szCs w:val="24"/>
        </w:rPr>
        <w:t xml:space="preserve"> (curatrice)</w:t>
      </w:r>
      <w:proofErr w:type="gramStart"/>
      <w:r w:rsidRPr="00316484">
        <w:rPr>
          <w:rFonts w:ascii="Garamond" w:hAnsi="Garamond"/>
          <w:sz w:val="24"/>
          <w:szCs w:val="24"/>
        </w:rPr>
        <w:t>,</w:t>
      </w:r>
      <w:proofErr w:type="gramEnd"/>
      <w:r w:rsidRPr="00316484">
        <w:rPr>
          <w:rFonts w:ascii="Garamond" w:hAnsi="Garamond"/>
          <w:sz w:val="24"/>
          <w:szCs w:val="24"/>
        </w:rPr>
        <w:t> </w:t>
      </w:r>
    </w:p>
    <w:p w14:paraId="6F963318" w14:textId="7BBB724E" w:rsidR="00316484" w:rsidRPr="000F2666" w:rsidRDefault="00316484" w:rsidP="00316484">
      <w:pPr>
        <w:jc w:val="right"/>
        <w:rPr>
          <w:rFonts w:ascii="Garamond" w:hAnsi="Garamond"/>
          <w:sz w:val="24"/>
          <w:szCs w:val="24"/>
        </w:rPr>
      </w:pPr>
      <w:r w:rsidRPr="00316484">
        <w:rPr>
          <w:rFonts w:ascii="Garamond" w:hAnsi="Garamond"/>
          <w:sz w:val="24"/>
          <w:szCs w:val="24"/>
        </w:rPr>
        <w:t>Marta Fontana (autrice, a</w:t>
      </w:r>
      <w:r w:rsidR="00CC61F6">
        <w:rPr>
          <w:rFonts w:ascii="Garamond" w:hAnsi="Garamond"/>
          <w:sz w:val="24"/>
          <w:szCs w:val="24"/>
        </w:rPr>
        <w:t xml:space="preserve">rtista), Rosi </w:t>
      </w:r>
      <w:proofErr w:type="spellStart"/>
      <w:r w:rsidR="00CC61F6">
        <w:rPr>
          <w:rFonts w:ascii="Garamond" w:hAnsi="Garamond"/>
          <w:sz w:val="24"/>
          <w:szCs w:val="24"/>
        </w:rPr>
        <w:t>Giua</w:t>
      </w:r>
      <w:proofErr w:type="spellEnd"/>
      <w:r w:rsidRPr="00316484">
        <w:rPr>
          <w:rFonts w:ascii="Garamond" w:hAnsi="Garamond"/>
          <w:sz w:val="24"/>
          <w:szCs w:val="24"/>
        </w:rPr>
        <w:t> (fotografa)</w:t>
      </w:r>
      <w:r>
        <w:rPr>
          <w:rFonts w:ascii="Garamond" w:hAnsi="Garamond"/>
          <w:sz w:val="24"/>
          <w:szCs w:val="24"/>
        </w:rPr>
        <w:t>.</w:t>
      </w:r>
      <w:r w:rsidRPr="00316484">
        <w:rPr>
          <w:rFonts w:ascii="Garamond" w:hAnsi="Garamond"/>
          <w:sz w:val="24"/>
          <w:szCs w:val="24"/>
        </w:rPr>
        <w:t> </w:t>
      </w:r>
      <w:r w:rsidRPr="000F2666">
        <w:rPr>
          <w:rFonts w:ascii="Garamond" w:hAnsi="Garamond"/>
          <w:sz w:val="24"/>
          <w:szCs w:val="24"/>
        </w:rPr>
        <w:t xml:space="preserve"> </w:t>
      </w:r>
    </w:p>
    <w:p w14:paraId="703304DC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704E653A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0A8E6546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13CFE402" w14:textId="77777777" w:rsidR="00316484" w:rsidRDefault="00316484" w:rsidP="00BB452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b w:val="0"/>
          <w:color w:val="00006D"/>
          <w:sz w:val="24"/>
          <w:szCs w:val="24"/>
        </w:rPr>
      </w:pPr>
    </w:p>
    <w:p w14:paraId="296ACF55" w14:textId="77777777" w:rsidR="00C573C1" w:rsidRPr="00316484" w:rsidRDefault="00C573C1" w:rsidP="00316484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Trebuchet MS"/>
          <w:b w:val="0"/>
          <w:sz w:val="24"/>
          <w:szCs w:val="24"/>
        </w:rPr>
      </w:pPr>
    </w:p>
    <w:p w14:paraId="01A0C8F9" w14:textId="77777777" w:rsidR="00DA6380" w:rsidRPr="00353580" w:rsidRDefault="00DA6380" w:rsidP="00DA63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Cs w:val="0"/>
          <w:color w:val="FF0000"/>
          <w:sz w:val="28"/>
          <w:szCs w:val="28"/>
        </w:rPr>
      </w:pPr>
      <w:r w:rsidRPr="00353580">
        <w:rPr>
          <w:rFonts w:ascii="Garamond" w:eastAsiaTheme="minorEastAsia" w:hAnsi="Garamond" w:cs="Arial"/>
          <w:bCs w:val="0"/>
          <w:color w:val="FF0000"/>
          <w:sz w:val="28"/>
          <w:szCs w:val="28"/>
        </w:rPr>
        <w:t xml:space="preserve">Agenda Letteraria 2017 </w:t>
      </w:r>
    </w:p>
    <w:p w14:paraId="104AAAD0" w14:textId="77777777" w:rsidR="00DA6380" w:rsidRPr="00353580" w:rsidRDefault="00DA6380" w:rsidP="00DA63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Cs w:val="0"/>
          <w:sz w:val="28"/>
          <w:szCs w:val="28"/>
        </w:rPr>
      </w:pPr>
    </w:p>
    <w:p w14:paraId="1B87A371" w14:textId="77777777" w:rsidR="00DA6380" w:rsidRPr="00353580" w:rsidRDefault="00DA6380" w:rsidP="00DA63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 w:val="0"/>
          <w:bCs w:val="0"/>
          <w:sz w:val="28"/>
          <w:szCs w:val="28"/>
        </w:rPr>
      </w:pPr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Un’agenda letteraria, dove ogni mese è introdotto da una narrazione in versi o in prosa in lingua originale, tradotta in italiano, accompagnata da un dipinto. Le zizzanie, come emblema delle erbe selvatiche che </w:t>
      </w:r>
      <w:r w:rsidR="00353580"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crescono inaspettate e spuntano</w:t>
      </w:r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nel calendario anche lunare. L'agenda si apre con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Etel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Adnan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, artista e poetessa tradotta in tutto il mondo. </w:t>
      </w:r>
      <w:proofErr w:type="gram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Seguono</w:t>
      </w:r>
      <w:proofErr w:type="gram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l'artista Marta Fontana, la fotografa Rosi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Giua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, Costanza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Ferrini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, la piccola Lilia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Parizot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Clerico,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Elizabeth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Grech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che inaugura qui i suoi versi, Gaia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Zaccagni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poetessa pittrice e bizantinista, Annalisa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Comes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poetessa allieva di Amelia Rosselli,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Choman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Hardi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, poetessa curda irachena in esilio in Gran Bretagna, Maria Pace Chiavari fotografa italiana in Brasile,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Adania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Shibli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una delle voci più interessanti della narrativa palestinese, Cristina Viti poetessa e traduttrice,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Hanan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al-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Shaykh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una delle ladies della narrativa libanese che vive a Londra,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Najah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Taher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pittrice e illustratrice libanese. </w:t>
      </w:r>
    </w:p>
    <w:p w14:paraId="3832D860" w14:textId="77777777" w:rsidR="00353580" w:rsidRDefault="00353580" w:rsidP="00DA63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Cs w:val="0"/>
          <w:sz w:val="28"/>
          <w:szCs w:val="28"/>
        </w:rPr>
      </w:pPr>
    </w:p>
    <w:p w14:paraId="11A3B58B" w14:textId="558E7DDA" w:rsidR="00353580" w:rsidRPr="00CC61F6" w:rsidRDefault="00353580" w:rsidP="003535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Tahoma"/>
          <w:sz w:val="28"/>
          <w:szCs w:val="28"/>
        </w:rPr>
      </w:pPr>
      <w:r w:rsidRPr="00CC61F6">
        <w:rPr>
          <w:rFonts w:ascii="Garamond" w:eastAsiaTheme="minorEastAsia" w:hAnsi="Garamond" w:cs="Tahoma"/>
          <w:b w:val="0"/>
          <w:sz w:val="28"/>
          <w:szCs w:val="28"/>
        </w:rPr>
        <w:t xml:space="preserve">Presso il </w:t>
      </w:r>
      <w:r w:rsidRPr="00CC61F6">
        <w:rPr>
          <w:rFonts w:ascii="Garamond" w:eastAsiaTheme="minorEastAsia" w:hAnsi="Garamond" w:cs="Tahoma"/>
          <w:sz w:val="28"/>
          <w:szCs w:val="28"/>
        </w:rPr>
        <w:t xml:space="preserve">Centro di Documentazione e Studi delle Donne </w:t>
      </w:r>
      <w:r w:rsidR="001C3472" w:rsidRPr="001C3472">
        <w:rPr>
          <w:rFonts w:ascii="Garamond" w:eastAsiaTheme="minorEastAsia" w:hAnsi="Garamond" w:cs="Tahoma"/>
          <w:b w:val="0"/>
          <w:sz w:val="28"/>
          <w:szCs w:val="28"/>
        </w:rPr>
        <w:t>– nel corso dell’evento -</w:t>
      </w:r>
      <w:r w:rsidR="001C3472">
        <w:rPr>
          <w:rFonts w:ascii="Garamond" w:eastAsiaTheme="minorEastAsia" w:hAnsi="Garamond" w:cs="Tahoma"/>
          <w:sz w:val="28"/>
          <w:szCs w:val="28"/>
        </w:rPr>
        <w:t xml:space="preserve"> </w:t>
      </w:r>
      <w:r w:rsidRPr="00CC61F6">
        <w:rPr>
          <w:rFonts w:ascii="Garamond" w:eastAsiaTheme="minorEastAsia" w:hAnsi="Garamond" w:cs="Tahoma"/>
          <w:b w:val="0"/>
          <w:sz w:val="28"/>
          <w:szCs w:val="28"/>
        </w:rPr>
        <w:t xml:space="preserve">saranno esposte opere originali di: Marta Fontana, Rosi </w:t>
      </w:r>
      <w:proofErr w:type="spellStart"/>
      <w:r w:rsidRPr="00CC61F6">
        <w:rPr>
          <w:rFonts w:ascii="Garamond" w:eastAsiaTheme="minorEastAsia" w:hAnsi="Garamond" w:cs="Tahoma"/>
          <w:b w:val="0"/>
          <w:sz w:val="28"/>
          <w:szCs w:val="28"/>
        </w:rPr>
        <w:t>Giua</w:t>
      </w:r>
      <w:proofErr w:type="spellEnd"/>
      <w:r w:rsidRPr="00CC61F6">
        <w:rPr>
          <w:rFonts w:ascii="Garamond" w:eastAsiaTheme="minorEastAsia" w:hAnsi="Garamond" w:cs="Tahoma"/>
          <w:b w:val="0"/>
          <w:sz w:val="28"/>
          <w:szCs w:val="28"/>
        </w:rPr>
        <w:t xml:space="preserve">, </w:t>
      </w:r>
      <w:r w:rsidR="001C3472">
        <w:rPr>
          <w:rFonts w:ascii="Garamond" w:eastAsiaTheme="minorEastAsia" w:hAnsi="Garamond" w:cs="Tahoma"/>
          <w:b w:val="0"/>
          <w:sz w:val="28"/>
          <w:szCs w:val="28"/>
        </w:rPr>
        <w:t xml:space="preserve">Costanza </w:t>
      </w:r>
      <w:proofErr w:type="spellStart"/>
      <w:r w:rsidR="001C3472">
        <w:rPr>
          <w:rFonts w:ascii="Garamond" w:eastAsiaTheme="minorEastAsia" w:hAnsi="Garamond" w:cs="Tahoma"/>
          <w:b w:val="0"/>
          <w:sz w:val="28"/>
          <w:szCs w:val="28"/>
        </w:rPr>
        <w:t>Ferrini</w:t>
      </w:r>
      <w:proofErr w:type="spellEnd"/>
      <w:r w:rsidR="001C3472">
        <w:rPr>
          <w:rFonts w:ascii="Garamond" w:eastAsiaTheme="minorEastAsia" w:hAnsi="Garamond" w:cs="Tahoma"/>
          <w:b w:val="0"/>
          <w:sz w:val="28"/>
          <w:szCs w:val="28"/>
        </w:rPr>
        <w:t xml:space="preserve">, Gaia </w:t>
      </w:r>
      <w:proofErr w:type="spellStart"/>
      <w:r w:rsidR="001C3472">
        <w:rPr>
          <w:rFonts w:ascii="Garamond" w:eastAsiaTheme="minorEastAsia" w:hAnsi="Garamond" w:cs="Tahoma"/>
          <w:b w:val="0"/>
          <w:sz w:val="28"/>
          <w:szCs w:val="28"/>
        </w:rPr>
        <w:t>Zaccagni</w:t>
      </w:r>
      <w:proofErr w:type="spellEnd"/>
      <w:r w:rsidR="001C3472">
        <w:rPr>
          <w:rFonts w:ascii="Garamond" w:eastAsiaTheme="minorEastAsia" w:hAnsi="Garamond" w:cs="Tahoma"/>
          <w:b w:val="0"/>
          <w:sz w:val="28"/>
          <w:szCs w:val="28"/>
        </w:rPr>
        <w:t xml:space="preserve"> e</w:t>
      </w:r>
      <w:r w:rsidRPr="00CC61F6">
        <w:rPr>
          <w:rFonts w:ascii="Garamond" w:eastAsiaTheme="minorEastAsia" w:hAnsi="Garamond" w:cs="Tahoma"/>
          <w:b w:val="0"/>
          <w:sz w:val="28"/>
          <w:szCs w:val="28"/>
        </w:rPr>
        <w:t xml:space="preserve"> Maria Pace Chiavari. </w:t>
      </w:r>
    </w:p>
    <w:p w14:paraId="507840BB" w14:textId="77777777" w:rsidR="00353580" w:rsidRPr="00353580" w:rsidRDefault="00353580" w:rsidP="003535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Tahoma"/>
          <w:b w:val="0"/>
          <w:bCs w:val="0"/>
          <w:sz w:val="28"/>
          <w:szCs w:val="28"/>
        </w:rPr>
      </w:pPr>
    </w:p>
    <w:p w14:paraId="3058185B" w14:textId="77777777" w:rsidR="00353580" w:rsidRDefault="00353580" w:rsidP="00DA63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Cs w:val="0"/>
          <w:sz w:val="28"/>
          <w:szCs w:val="28"/>
        </w:rPr>
      </w:pPr>
    </w:p>
    <w:p w14:paraId="3EAB2D68" w14:textId="77777777" w:rsidR="00353580" w:rsidRDefault="00353580" w:rsidP="00DA63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Cs w:val="0"/>
          <w:sz w:val="28"/>
          <w:szCs w:val="28"/>
        </w:rPr>
      </w:pPr>
    </w:p>
    <w:p w14:paraId="47F9BA29" w14:textId="2E4F3791" w:rsidR="00353580" w:rsidRPr="00353580" w:rsidRDefault="00353580" w:rsidP="003535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Baskerville SemiBold Italic"/>
          <w:b w:val="0"/>
          <w:bCs w:val="0"/>
          <w:sz w:val="28"/>
          <w:szCs w:val="28"/>
        </w:rPr>
      </w:pPr>
      <w:proofErr w:type="gramStart"/>
      <w:r w:rsidRPr="00353580">
        <w:rPr>
          <w:rFonts w:ascii="Garamond" w:eastAsiaTheme="minorEastAsia" w:hAnsi="Garamond" w:cs="Tahoma"/>
          <w:b w:val="0"/>
          <w:sz w:val="28"/>
          <w:szCs w:val="28"/>
        </w:rPr>
        <w:t>«</w:t>
      </w:r>
      <w:proofErr w:type="gramEnd"/>
      <w:r w:rsidRPr="00353580">
        <w:rPr>
          <w:rFonts w:ascii="Garamond" w:eastAsiaTheme="minorEastAsia" w:hAnsi="Garamond" w:cs="Tahoma"/>
          <w:b w:val="0"/>
          <w:sz w:val="28"/>
          <w:szCs w:val="28"/>
        </w:rPr>
        <w:t>Le scansioni della terra seguono le lune nuove e un gruppo di donne invita a una riflessione urgente e lenta sulla terra. Terra come parte di sé, frutto da raccogliere, l'erba cresce diversamente dalle pa</w:t>
      </w:r>
      <w:r w:rsidR="001C3472">
        <w:rPr>
          <w:rFonts w:ascii="Garamond" w:eastAsiaTheme="minorEastAsia" w:hAnsi="Garamond" w:cs="Tahoma"/>
          <w:b w:val="0"/>
          <w:sz w:val="28"/>
          <w:szCs w:val="28"/>
        </w:rPr>
        <w:t xml:space="preserve">role che la terra </w:t>
      </w:r>
      <w:proofErr w:type="gramStart"/>
      <w:r w:rsidR="001C3472">
        <w:rPr>
          <w:rFonts w:ascii="Garamond" w:eastAsiaTheme="minorEastAsia" w:hAnsi="Garamond" w:cs="Tahoma"/>
          <w:b w:val="0"/>
          <w:sz w:val="28"/>
          <w:szCs w:val="28"/>
        </w:rPr>
        <w:t>trovi</w:t>
      </w:r>
      <w:proofErr w:type="gramEnd"/>
      <w:r w:rsidR="001C3472">
        <w:rPr>
          <w:rFonts w:ascii="Garamond" w:eastAsiaTheme="minorEastAsia" w:hAnsi="Garamond" w:cs="Tahoma"/>
          <w:b w:val="0"/>
          <w:sz w:val="28"/>
          <w:szCs w:val="28"/>
        </w:rPr>
        <w:t xml:space="preserve"> riparo/alla terra</w:t>
      </w:r>
      <w:r w:rsidRPr="00353580">
        <w:rPr>
          <w:rFonts w:ascii="Garamond" w:eastAsiaTheme="minorEastAsia" w:hAnsi="Garamond" w:cs="Tahoma"/>
          <w:b w:val="0"/>
          <w:sz w:val="28"/>
          <w:szCs w:val="28"/>
        </w:rPr>
        <w:t xml:space="preserve">, terra che in granelli confina con altri elementi, una mappa in cui le terre sono divise dalle ombre di alberi, terra che si lamenta nel canto delle donne: il grido di tenerezza e di tristezza che la terra da cui siete nate ha troppo ascoltato». </w:t>
      </w:r>
      <w:r w:rsidRPr="00353580">
        <w:rPr>
          <w:rFonts w:ascii="Garamond" w:eastAsiaTheme="minorEastAsia" w:hAnsi="Garamond" w:cs="Tahoma"/>
          <w:b w:val="0"/>
          <w:i/>
          <w:sz w:val="28"/>
          <w:szCs w:val="28"/>
        </w:rPr>
        <w:t xml:space="preserve">Costanza </w:t>
      </w:r>
      <w:proofErr w:type="spellStart"/>
      <w:r w:rsidRPr="00353580">
        <w:rPr>
          <w:rFonts w:ascii="Garamond" w:eastAsiaTheme="minorEastAsia" w:hAnsi="Garamond" w:cs="Tahoma"/>
          <w:b w:val="0"/>
          <w:i/>
          <w:sz w:val="28"/>
          <w:szCs w:val="28"/>
        </w:rPr>
        <w:t>Ferrini</w:t>
      </w:r>
      <w:proofErr w:type="spellEnd"/>
    </w:p>
    <w:p w14:paraId="52678665" w14:textId="77777777" w:rsidR="00353580" w:rsidRPr="00353580" w:rsidRDefault="00353580" w:rsidP="00353580">
      <w:pPr>
        <w:rPr>
          <w:rFonts w:ascii="Garamond" w:hAnsi="Garamond"/>
          <w:b w:val="0"/>
          <w:sz w:val="28"/>
          <w:szCs w:val="28"/>
        </w:rPr>
      </w:pPr>
    </w:p>
    <w:p w14:paraId="689B9FD0" w14:textId="77777777" w:rsidR="00DA6380" w:rsidRPr="00353580" w:rsidRDefault="00DA6380" w:rsidP="00DA63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 w:val="0"/>
          <w:bCs w:val="0"/>
          <w:sz w:val="28"/>
          <w:szCs w:val="28"/>
        </w:rPr>
      </w:pPr>
      <w:r w:rsidRPr="00353580">
        <w:rPr>
          <w:rFonts w:ascii="Garamond" w:eastAsiaTheme="minorEastAsia" w:hAnsi="Garamond" w:cs="Arial"/>
          <w:bCs w:val="0"/>
          <w:color w:val="FF0000"/>
          <w:sz w:val="28"/>
          <w:szCs w:val="28"/>
        </w:rPr>
        <w:t>Curatrice</w:t>
      </w:r>
      <w:r w:rsidRPr="00353580">
        <w:rPr>
          <w:rFonts w:ascii="Garamond" w:eastAsiaTheme="minorEastAsia" w:hAnsi="Garamond" w:cs="Arial"/>
          <w:bCs w:val="0"/>
          <w:sz w:val="28"/>
          <w:szCs w:val="28"/>
        </w:rPr>
        <w:t xml:space="preserve"> | </w:t>
      </w:r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Costanza </w:t>
      </w:r>
      <w:proofErr w:type="spell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Ferrini</w:t>
      </w:r>
      <w:proofErr w:type="spellEnd"/>
      <w:r w:rsidRPr="00353580">
        <w:rPr>
          <w:rFonts w:ascii="Garamond" w:eastAsiaTheme="minorEastAsia" w:hAnsi="Garamond" w:cs="Arial"/>
          <w:b w:val="0"/>
          <w:bCs w:val="0"/>
          <w:i/>
          <w:iCs/>
          <w:sz w:val="28"/>
          <w:szCs w:val="28"/>
        </w:rPr>
        <w:t xml:space="preserve"> </w:t>
      </w:r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di formazione filosofica, si è occupata per anni, come ricercatrice, editor, talent scout e traduttrice di letteratura e cultura contemporanea del mediterraneo, </w:t>
      </w:r>
      <w:proofErr w:type="gramStart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a cui</w:t>
      </w:r>
      <w:proofErr w:type="gramEnd"/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 xml:space="preserve"> ha aggiunto la coltura dell'olivo, producendo olio biologico e fondando, insieme ad un gruppo di riflessione internazionale, l'associazione </w:t>
      </w:r>
      <w:r w:rsidRPr="00353580">
        <w:rPr>
          <w:rFonts w:ascii="Garamond" w:eastAsiaTheme="minorEastAsia" w:hAnsi="Garamond" w:cs="Arial"/>
          <w:b w:val="0"/>
          <w:bCs w:val="0"/>
          <w:i/>
          <w:iCs/>
          <w:sz w:val="28"/>
          <w:szCs w:val="28"/>
        </w:rPr>
        <w:t>All'ombra del mediterraneo</w:t>
      </w:r>
      <w:r w:rsidRPr="00353580">
        <w:rPr>
          <w:rFonts w:ascii="Garamond" w:eastAsiaTheme="minorEastAsia" w:hAnsi="Garamond" w:cs="Arial"/>
          <w:b w:val="0"/>
          <w:bCs w:val="0"/>
          <w:sz w:val="28"/>
          <w:szCs w:val="28"/>
        </w:rPr>
        <w:t>. Oggi all'inchiostro e all'olio si sono aggiunti i colori a olio, l'argilla, la carta, i pastelli.</w:t>
      </w:r>
    </w:p>
    <w:p w14:paraId="354EE793" w14:textId="77777777" w:rsidR="00DA6380" w:rsidRPr="00353580" w:rsidRDefault="00DA6380" w:rsidP="00DA63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Cs w:val="0"/>
          <w:sz w:val="28"/>
          <w:szCs w:val="28"/>
        </w:rPr>
      </w:pPr>
    </w:p>
    <w:p w14:paraId="2F16B34B" w14:textId="2A2F9312" w:rsidR="00DA6380" w:rsidRPr="00353580" w:rsidRDefault="00DA6380" w:rsidP="00DA6380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Cs w:val="0"/>
          <w:sz w:val="28"/>
          <w:szCs w:val="28"/>
        </w:rPr>
      </w:pPr>
      <w:r w:rsidRPr="00353580">
        <w:rPr>
          <w:rFonts w:ascii="Garamond" w:eastAsiaTheme="minorEastAsia" w:hAnsi="Garamond" w:cs="Arial"/>
          <w:bCs w:val="0"/>
          <w:sz w:val="28"/>
          <w:szCs w:val="28"/>
        </w:rPr>
        <w:t>I diritti del libro sono interamente devoluti a due progetti di scolarizzazione nel Kurdistan iracheno e nei campi profughi in Libano sostenuti dall</w:t>
      </w:r>
      <w:r w:rsidR="00AB0BAB">
        <w:rPr>
          <w:rFonts w:ascii="Garamond" w:eastAsiaTheme="minorEastAsia" w:hAnsi="Garamond" w:cs="Arial"/>
          <w:bCs w:val="0"/>
          <w:sz w:val="28"/>
          <w:szCs w:val="28"/>
        </w:rPr>
        <w:t xml:space="preserve">’Associazione </w:t>
      </w:r>
      <w:r w:rsidRPr="00353580">
        <w:rPr>
          <w:rFonts w:ascii="Garamond" w:eastAsiaTheme="minorEastAsia" w:hAnsi="Garamond" w:cs="Arial"/>
          <w:bCs w:val="0"/>
          <w:i/>
          <w:iCs/>
          <w:sz w:val="28"/>
          <w:szCs w:val="28"/>
        </w:rPr>
        <w:t xml:space="preserve">Un ponte </w:t>
      </w:r>
      <w:proofErr w:type="gramStart"/>
      <w:r w:rsidRPr="00353580">
        <w:rPr>
          <w:rFonts w:ascii="Garamond" w:eastAsiaTheme="minorEastAsia" w:hAnsi="Garamond" w:cs="Arial"/>
          <w:bCs w:val="0"/>
          <w:i/>
          <w:iCs/>
          <w:sz w:val="28"/>
          <w:szCs w:val="28"/>
        </w:rPr>
        <w:t>per</w:t>
      </w:r>
      <w:proofErr w:type="gramEnd"/>
      <w:r w:rsidRPr="00353580">
        <w:rPr>
          <w:rFonts w:ascii="Garamond" w:eastAsiaTheme="minorEastAsia" w:hAnsi="Garamond" w:cs="Arial"/>
          <w:bCs w:val="0"/>
          <w:i/>
          <w:iCs/>
          <w:sz w:val="28"/>
          <w:szCs w:val="28"/>
        </w:rPr>
        <w:t>.  </w:t>
      </w:r>
    </w:p>
    <w:p w14:paraId="14E90344" w14:textId="77777777" w:rsidR="00C573C1" w:rsidRPr="00353580" w:rsidRDefault="00C573C1" w:rsidP="00316484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Arial"/>
          <w:b w:val="0"/>
          <w:bCs w:val="0"/>
          <w:sz w:val="28"/>
          <w:szCs w:val="28"/>
        </w:rPr>
      </w:pPr>
    </w:p>
    <w:p w14:paraId="4A2EF1F6" w14:textId="77777777" w:rsidR="005F0669" w:rsidRPr="00353580" w:rsidRDefault="005F0669" w:rsidP="00C573C1">
      <w:pPr>
        <w:rPr>
          <w:rFonts w:ascii="Garamond" w:hAnsi="Garamond"/>
          <w:b w:val="0"/>
          <w:sz w:val="28"/>
          <w:szCs w:val="28"/>
        </w:rPr>
      </w:pPr>
    </w:p>
    <w:p w14:paraId="0605554B" w14:textId="77777777" w:rsidR="00353580" w:rsidRPr="00CC61F6" w:rsidRDefault="00353580" w:rsidP="00C573C1">
      <w:pPr>
        <w:rPr>
          <w:rFonts w:ascii="Garamond" w:hAnsi="Garamond"/>
          <w:b w:val="0"/>
          <w:sz w:val="28"/>
          <w:szCs w:val="28"/>
        </w:rPr>
      </w:pPr>
      <w:bookmarkStart w:id="0" w:name="_GoBack"/>
      <w:bookmarkEnd w:id="0"/>
    </w:p>
    <w:p w14:paraId="596A2773" w14:textId="77777777" w:rsidR="00CC61F6" w:rsidRPr="00CC61F6" w:rsidRDefault="00CC61F6" w:rsidP="00CC61F6">
      <w:pPr>
        <w:jc w:val="right"/>
        <w:rPr>
          <w:rFonts w:ascii="Garamond" w:hAnsi="Garamond"/>
          <w:b w:val="0"/>
        </w:rPr>
      </w:pPr>
      <w:r w:rsidRPr="00CC61F6">
        <w:rPr>
          <w:rFonts w:ascii="Garamond" w:hAnsi="Garamond"/>
        </w:rPr>
        <w:t>Ufficio Stampa</w:t>
      </w:r>
      <w:r w:rsidRPr="00CC61F6">
        <w:rPr>
          <w:rFonts w:ascii="Garamond" w:hAnsi="Garamond"/>
          <w:b w:val="0"/>
        </w:rPr>
        <w:t xml:space="preserve"> </w:t>
      </w:r>
      <w:proofErr w:type="spellStart"/>
      <w:r w:rsidRPr="00CC61F6">
        <w:rPr>
          <w:rFonts w:ascii="Garamond" w:hAnsi="Garamond"/>
          <w:b w:val="0"/>
          <w:color w:val="FF0000"/>
        </w:rPr>
        <w:t>Mincione</w:t>
      </w:r>
      <w:proofErr w:type="spellEnd"/>
      <w:r w:rsidRPr="00CC61F6">
        <w:rPr>
          <w:rFonts w:ascii="Garamond" w:hAnsi="Garamond"/>
          <w:b w:val="0"/>
          <w:color w:val="FF0000"/>
        </w:rPr>
        <w:t xml:space="preserve"> Edizioni</w:t>
      </w:r>
      <w:r w:rsidRPr="00CC61F6">
        <w:rPr>
          <w:rFonts w:ascii="Garamond" w:hAnsi="Garamond"/>
          <w:b w:val="0"/>
        </w:rPr>
        <w:t xml:space="preserve"> </w:t>
      </w:r>
    </w:p>
    <w:p w14:paraId="58784CD4" w14:textId="77777777" w:rsidR="00CC61F6" w:rsidRPr="00CC61F6" w:rsidRDefault="00CC61F6" w:rsidP="00CC61F6">
      <w:pPr>
        <w:jc w:val="right"/>
        <w:rPr>
          <w:rFonts w:ascii="Garamond" w:hAnsi="Garamond"/>
          <w:b w:val="0"/>
          <w:color w:val="000000" w:themeColor="text1"/>
          <w:lang w:val="it"/>
        </w:rPr>
      </w:pPr>
      <w:r w:rsidRPr="00CC61F6">
        <w:rPr>
          <w:rFonts w:ascii="Garamond" w:hAnsi="Garamond"/>
          <w:b w:val="0"/>
          <w:color w:val="000000" w:themeColor="text1"/>
        </w:rPr>
        <w:t xml:space="preserve">Sabrina Ramacci </w:t>
      </w:r>
      <w:r w:rsidRPr="00CC61F6">
        <w:rPr>
          <w:rFonts w:ascii="Garamond" w:hAnsi="Garamond"/>
          <w:b w:val="0"/>
          <w:color w:val="000000" w:themeColor="text1"/>
          <w:lang w:val="it"/>
        </w:rPr>
        <w:t xml:space="preserve">377.2782511 </w:t>
      </w:r>
    </w:p>
    <w:p w14:paraId="1A2849FE" w14:textId="77777777" w:rsidR="00CC61F6" w:rsidRPr="00CC61F6" w:rsidRDefault="00CC61F6" w:rsidP="00CC61F6">
      <w:pPr>
        <w:jc w:val="right"/>
        <w:rPr>
          <w:rFonts w:ascii="Garamond" w:hAnsi="Garamond"/>
          <w:b w:val="0"/>
          <w:color w:val="000000" w:themeColor="text1"/>
        </w:rPr>
      </w:pPr>
      <w:r w:rsidRPr="00CC61F6">
        <w:rPr>
          <w:rFonts w:ascii="Garamond" w:hAnsi="Garamond"/>
          <w:b w:val="0"/>
          <w:color w:val="000000" w:themeColor="text1"/>
          <w:lang w:val="it"/>
        </w:rPr>
        <w:t xml:space="preserve">sabrina.ramacci@gmail.com </w:t>
      </w:r>
    </w:p>
    <w:p w14:paraId="16AB5B1C" w14:textId="77777777" w:rsidR="00CC61F6" w:rsidRPr="00CC61F6" w:rsidRDefault="00CC61F6" w:rsidP="00CC61F6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5A5D971" w14:textId="77777777" w:rsidR="00353580" w:rsidRPr="00353580" w:rsidRDefault="00353580" w:rsidP="00C573C1">
      <w:pPr>
        <w:rPr>
          <w:rFonts w:ascii="Garamond" w:hAnsi="Garamond"/>
          <w:b w:val="0"/>
          <w:sz w:val="28"/>
          <w:szCs w:val="28"/>
        </w:rPr>
      </w:pPr>
    </w:p>
    <w:sectPr w:rsidR="00353580" w:rsidRPr="00353580" w:rsidSect="006C736C">
      <w:headerReference w:type="default" r:id="rId8"/>
      <w:footerReference w:type="default" r:id="rId9"/>
      <w:pgSz w:w="11900" w:h="16840"/>
      <w:pgMar w:top="1418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10BA8" w14:textId="77777777" w:rsidR="00CC61F6" w:rsidRDefault="00CC61F6" w:rsidP="00BB4525">
      <w:r>
        <w:separator/>
      </w:r>
    </w:p>
  </w:endnote>
  <w:endnote w:type="continuationSeparator" w:id="0">
    <w:p w14:paraId="20BDD921" w14:textId="77777777" w:rsidR="00CC61F6" w:rsidRDefault="00CC61F6" w:rsidP="00BB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skerville SemiBold Italic">
    <w:panose1 w:val="02020702070400090203"/>
    <w:charset w:val="00"/>
    <w:family w:val="auto"/>
    <w:pitch w:val="variable"/>
    <w:sig w:usb0="80000067" w:usb1="0000004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F06E9" w14:textId="77777777" w:rsidR="00CC61F6" w:rsidRPr="00394531" w:rsidRDefault="00CC61F6" w:rsidP="00BB4525">
    <w:pPr>
      <w:pStyle w:val="Pidipagina"/>
      <w:jc w:val="center"/>
      <w:rPr>
        <w:rFonts w:ascii="Garamond" w:hAnsi="Garamond"/>
        <w:b w:val="0"/>
        <w:sz w:val="14"/>
        <w:szCs w:val="14"/>
      </w:rPr>
    </w:pPr>
    <w:r w:rsidRPr="00394531">
      <w:rPr>
        <w:rFonts w:ascii="Garamond" w:hAnsi="Garamond"/>
        <w:sz w:val="14"/>
        <w:szCs w:val="14"/>
      </w:rPr>
      <w:t>EDITORE</w:t>
    </w:r>
    <w:r w:rsidRPr="00394531">
      <w:rPr>
        <w:rFonts w:ascii="Garamond" w:hAnsi="Garamond"/>
        <w:b w:val="0"/>
        <w:sz w:val="14"/>
        <w:szCs w:val="14"/>
      </w:rPr>
      <w:t xml:space="preserve"> MARIANGELA MINCIONE </w:t>
    </w:r>
    <w:r w:rsidRPr="00394531">
      <w:rPr>
        <w:rFonts w:ascii="Garamond" w:hAnsi="Garamond"/>
        <w:sz w:val="14"/>
        <w:szCs w:val="14"/>
      </w:rPr>
      <w:t>E-MAIL</w:t>
    </w:r>
    <w:r w:rsidRPr="00394531">
      <w:rPr>
        <w:rFonts w:ascii="Garamond" w:hAnsi="Garamond"/>
        <w:b w:val="0"/>
        <w:sz w:val="14"/>
        <w:szCs w:val="14"/>
      </w:rPr>
      <w:t xml:space="preserve"> MINCIONEDIZIONI@GMAIL.COM</w:t>
    </w:r>
  </w:p>
  <w:p w14:paraId="7DA8F600" w14:textId="77777777" w:rsidR="00CC61F6" w:rsidRPr="00394531" w:rsidRDefault="00CC61F6" w:rsidP="00BB4525">
    <w:pPr>
      <w:pStyle w:val="Pidipagina"/>
      <w:jc w:val="center"/>
      <w:rPr>
        <w:rFonts w:ascii="Garamond" w:hAnsi="Garamond"/>
        <w:b w:val="0"/>
        <w:sz w:val="14"/>
        <w:szCs w:val="14"/>
      </w:rPr>
    </w:pPr>
    <w:r w:rsidRPr="00394531">
      <w:rPr>
        <w:rFonts w:ascii="Garamond" w:hAnsi="Garamond"/>
        <w:spacing w:val="-1"/>
        <w:sz w:val="14"/>
        <w:szCs w:val="14"/>
      </w:rPr>
      <w:t>REDAZIONE</w:t>
    </w:r>
    <w:r w:rsidRPr="00394531">
      <w:rPr>
        <w:rFonts w:ascii="Garamond" w:hAnsi="Garamond"/>
        <w:b w:val="0"/>
        <w:spacing w:val="-16"/>
        <w:sz w:val="14"/>
        <w:szCs w:val="14"/>
      </w:rPr>
      <w:t xml:space="preserve"> </w:t>
    </w:r>
    <w:r w:rsidRPr="00394531">
      <w:rPr>
        <w:rFonts w:ascii="Garamond" w:hAnsi="Garamond"/>
        <w:b w:val="0"/>
        <w:sz w:val="14"/>
        <w:szCs w:val="14"/>
      </w:rPr>
      <w:t>ROSALBA</w:t>
    </w:r>
    <w:r w:rsidRPr="00394531">
      <w:rPr>
        <w:rFonts w:ascii="Garamond" w:hAnsi="Garamond"/>
        <w:b w:val="0"/>
        <w:spacing w:val="-14"/>
        <w:sz w:val="14"/>
        <w:szCs w:val="14"/>
      </w:rPr>
      <w:t xml:space="preserve"> </w:t>
    </w:r>
    <w:r w:rsidRPr="00394531">
      <w:rPr>
        <w:rFonts w:ascii="Garamond" w:hAnsi="Garamond"/>
        <w:b w:val="0"/>
        <w:spacing w:val="1"/>
        <w:sz w:val="14"/>
        <w:szCs w:val="14"/>
      </w:rPr>
      <w:t>DE</w:t>
    </w:r>
    <w:r w:rsidRPr="00394531">
      <w:rPr>
        <w:rFonts w:ascii="Garamond" w:hAnsi="Garamond"/>
        <w:b w:val="0"/>
        <w:spacing w:val="-13"/>
        <w:sz w:val="14"/>
        <w:szCs w:val="14"/>
      </w:rPr>
      <w:t xml:space="preserve"> </w:t>
    </w:r>
    <w:r w:rsidRPr="00394531">
      <w:rPr>
        <w:rFonts w:ascii="Garamond" w:hAnsi="Garamond"/>
        <w:b w:val="0"/>
        <w:spacing w:val="-1"/>
        <w:sz w:val="14"/>
        <w:szCs w:val="14"/>
      </w:rPr>
      <w:t>SILVESTRIIS</w:t>
    </w:r>
    <w:r w:rsidRPr="00394531">
      <w:rPr>
        <w:rFonts w:ascii="Garamond" w:hAnsi="Garamond"/>
        <w:b w:val="0"/>
        <w:spacing w:val="-13"/>
        <w:sz w:val="14"/>
        <w:szCs w:val="14"/>
      </w:rPr>
      <w:t xml:space="preserve"> </w:t>
    </w:r>
    <w:r w:rsidRPr="00394531">
      <w:rPr>
        <w:rFonts w:ascii="Garamond" w:hAnsi="Garamond"/>
        <w:spacing w:val="-1"/>
        <w:sz w:val="14"/>
        <w:szCs w:val="14"/>
      </w:rPr>
      <w:t>E-MAIL</w:t>
    </w:r>
    <w:r w:rsidRPr="00394531">
      <w:rPr>
        <w:rFonts w:ascii="Garamond" w:hAnsi="Garamond"/>
        <w:b w:val="0"/>
        <w:spacing w:val="-12"/>
        <w:sz w:val="14"/>
        <w:szCs w:val="14"/>
      </w:rPr>
      <w:t xml:space="preserve"> </w:t>
    </w:r>
    <w:hyperlink r:id="rId1">
      <w:r w:rsidRPr="00394531">
        <w:rPr>
          <w:rFonts w:ascii="Garamond" w:hAnsi="Garamond"/>
          <w:b w:val="0"/>
          <w:sz w:val="14"/>
          <w:szCs w:val="14"/>
        </w:rPr>
        <w:t>MINCIONEDIZIONI@GMAIL.COM</w:t>
      </w:r>
    </w:hyperlink>
  </w:p>
  <w:p w14:paraId="55F26AA4" w14:textId="77777777" w:rsidR="00CC61F6" w:rsidRPr="00394531" w:rsidRDefault="00CC61F6" w:rsidP="00BB4525">
    <w:pPr>
      <w:pStyle w:val="Pidipagina"/>
      <w:jc w:val="center"/>
      <w:rPr>
        <w:rFonts w:ascii="Garamond" w:hAnsi="Garamond"/>
        <w:b w:val="0"/>
        <w:sz w:val="14"/>
        <w:szCs w:val="14"/>
      </w:rPr>
    </w:pPr>
    <w:r w:rsidRPr="00394531">
      <w:rPr>
        <w:rFonts w:ascii="Garamond" w:hAnsi="Garamond"/>
        <w:sz w:val="14"/>
        <w:szCs w:val="14"/>
      </w:rPr>
      <w:t xml:space="preserve"> UFFICIO STAMPA</w:t>
    </w:r>
    <w:r w:rsidRPr="00394531">
      <w:rPr>
        <w:rFonts w:ascii="Garamond" w:eastAsia="Calibri" w:hAnsi="Garamond" w:cs="Calibri"/>
        <w:b w:val="0"/>
        <w:sz w:val="14"/>
        <w:szCs w:val="14"/>
      </w:rPr>
      <w:t xml:space="preserve"> SABRINA RAMACCI </w:t>
    </w:r>
    <w:r w:rsidRPr="00394531">
      <w:rPr>
        <w:rFonts w:ascii="Garamond" w:eastAsia="Calibri" w:hAnsi="Garamond" w:cs="Calibri"/>
        <w:sz w:val="14"/>
        <w:szCs w:val="14"/>
      </w:rPr>
      <w:t>E-MAIL</w:t>
    </w:r>
    <w:r w:rsidRPr="00394531">
      <w:rPr>
        <w:rFonts w:ascii="Garamond" w:eastAsia="Calibri" w:hAnsi="Garamond" w:cs="Calibri"/>
        <w:b w:val="0"/>
        <w:sz w:val="14"/>
        <w:szCs w:val="14"/>
      </w:rPr>
      <w:t xml:space="preserve"> SABRINA.RAMACCI@GMAIL.COM</w:t>
    </w:r>
    <w:r w:rsidRPr="00394531">
      <w:rPr>
        <w:rFonts w:ascii="Garamond" w:eastAsia="Calibri" w:hAnsi="Garamond" w:cs="Calibri"/>
        <w:b w:val="0"/>
        <w:sz w:val="14"/>
        <w:szCs w:val="14"/>
      </w:rPr>
      <w:br/>
    </w:r>
    <w:r w:rsidRPr="00394531">
      <w:rPr>
        <w:rFonts w:ascii="Garamond" w:hAnsi="Garamond"/>
        <w:b w:val="0"/>
        <w:sz w:val="14"/>
        <w:szCs w:val="14"/>
      </w:rPr>
      <w:t xml:space="preserve">     </w:t>
    </w:r>
    <w:proofErr w:type="gramStart"/>
    <w:r w:rsidRPr="00394531">
      <w:rPr>
        <w:rFonts w:ascii="Garamond" w:hAnsi="Garamond"/>
        <w:sz w:val="14"/>
        <w:szCs w:val="14"/>
      </w:rPr>
      <w:t>SEDE</w:t>
    </w:r>
    <w:r w:rsidRPr="00394531">
      <w:rPr>
        <w:rFonts w:ascii="Garamond" w:hAnsi="Garamond"/>
        <w:spacing w:val="-10"/>
        <w:sz w:val="14"/>
        <w:szCs w:val="14"/>
      </w:rPr>
      <w:t xml:space="preserve"> </w:t>
    </w:r>
    <w:r w:rsidRPr="00394531">
      <w:rPr>
        <w:rFonts w:ascii="Garamond" w:hAnsi="Garamond"/>
        <w:sz w:val="14"/>
        <w:szCs w:val="14"/>
      </w:rPr>
      <w:t>OPERATIVA</w:t>
    </w:r>
    <w:r w:rsidRPr="00394531">
      <w:rPr>
        <w:rFonts w:ascii="Garamond" w:hAnsi="Garamond"/>
        <w:b w:val="0"/>
        <w:sz w:val="14"/>
        <w:szCs w:val="14"/>
      </w:rPr>
      <w:t>:</w:t>
    </w:r>
    <w:r w:rsidRPr="00394531">
      <w:rPr>
        <w:rFonts w:ascii="Garamond" w:hAnsi="Garamond"/>
        <w:b w:val="0"/>
        <w:spacing w:val="-9"/>
        <w:sz w:val="14"/>
        <w:szCs w:val="14"/>
      </w:rPr>
      <w:t xml:space="preserve"> </w:t>
    </w:r>
    <w:r w:rsidRPr="00394531">
      <w:rPr>
        <w:rFonts w:ascii="Garamond" w:hAnsi="Garamond"/>
        <w:b w:val="0"/>
        <w:spacing w:val="1"/>
        <w:sz w:val="14"/>
        <w:szCs w:val="14"/>
      </w:rPr>
      <w:t>VIA</w:t>
    </w:r>
    <w:r w:rsidRPr="00394531">
      <w:rPr>
        <w:rFonts w:ascii="Garamond" w:hAnsi="Garamond"/>
        <w:b w:val="0"/>
        <w:spacing w:val="-10"/>
        <w:sz w:val="14"/>
        <w:szCs w:val="14"/>
      </w:rPr>
      <w:t xml:space="preserve"> </w:t>
    </w:r>
    <w:r w:rsidRPr="00394531">
      <w:rPr>
        <w:rFonts w:ascii="Garamond" w:hAnsi="Garamond"/>
        <w:b w:val="0"/>
        <w:sz w:val="14"/>
        <w:szCs w:val="14"/>
      </w:rPr>
      <w:t xml:space="preserve">DELLE ALPI, 30 </w:t>
    </w:r>
    <w:r w:rsidRPr="00394531">
      <w:rPr>
        <w:rFonts w:ascii="Garamond" w:hAnsi="Garamond"/>
        <w:b w:val="0"/>
        <w:spacing w:val="1"/>
        <w:sz w:val="14"/>
        <w:szCs w:val="14"/>
      </w:rPr>
      <w:t>-</w:t>
    </w:r>
    <w:r w:rsidRPr="00394531">
      <w:rPr>
        <w:rFonts w:ascii="Garamond" w:hAnsi="Garamond"/>
        <w:b w:val="0"/>
        <w:spacing w:val="-7"/>
        <w:sz w:val="14"/>
        <w:szCs w:val="14"/>
      </w:rPr>
      <w:t xml:space="preserve"> </w:t>
    </w:r>
    <w:r w:rsidRPr="00394531">
      <w:rPr>
        <w:rFonts w:ascii="Garamond" w:hAnsi="Garamond"/>
        <w:b w:val="0"/>
        <w:sz w:val="14"/>
        <w:szCs w:val="14"/>
      </w:rPr>
      <w:t>00198</w:t>
    </w:r>
    <w:r w:rsidRPr="00394531">
      <w:rPr>
        <w:rFonts w:ascii="Garamond" w:hAnsi="Garamond"/>
        <w:b w:val="0"/>
        <w:spacing w:val="-8"/>
        <w:sz w:val="14"/>
        <w:szCs w:val="14"/>
      </w:rPr>
      <w:t xml:space="preserve"> </w:t>
    </w:r>
    <w:r w:rsidRPr="00394531">
      <w:rPr>
        <w:rFonts w:ascii="Garamond" w:hAnsi="Garamond"/>
        <w:b w:val="0"/>
        <w:sz w:val="14"/>
        <w:szCs w:val="14"/>
      </w:rPr>
      <w:t>ROMA</w:t>
    </w:r>
    <w:r w:rsidRPr="00394531">
      <w:rPr>
        <w:rFonts w:ascii="Garamond" w:hAnsi="Garamond"/>
        <w:b w:val="0"/>
        <w:spacing w:val="-9"/>
        <w:sz w:val="14"/>
        <w:szCs w:val="14"/>
      </w:rPr>
      <w:t xml:space="preserve"> </w:t>
    </w:r>
    <w:r w:rsidRPr="00394531">
      <w:rPr>
        <w:rFonts w:ascii="Garamond" w:hAnsi="Garamond"/>
        <w:spacing w:val="1"/>
        <w:sz w:val="14"/>
        <w:szCs w:val="14"/>
      </w:rPr>
      <w:t>SEDE</w:t>
    </w:r>
    <w:r w:rsidRPr="00394531">
      <w:rPr>
        <w:rFonts w:ascii="Garamond" w:hAnsi="Garamond"/>
        <w:spacing w:val="-11"/>
        <w:sz w:val="14"/>
        <w:szCs w:val="14"/>
      </w:rPr>
      <w:t xml:space="preserve"> </w:t>
    </w:r>
    <w:r w:rsidRPr="00394531">
      <w:rPr>
        <w:rFonts w:ascii="Garamond" w:hAnsi="Garamond"/>
        <w:sz w:val="14"/>
        <w:szCs w:val="14"/>
      </w:rPr>
      <w:t>LEGALE</w:t>
    </w:r>
    <w:r w:rsidRPr="00394531">
      <w:rPr>
        <w:rFonts w:ascii="Garamond" w:hAnsi="Garamond"/>
        <w:b w:val="0"/>
        <w:sz w:val="14"/>
        <w:szCs w:val="14"/>
      </w:rPr>
      <w:t>:</w:t>
    </w:r>
    <w:r w:rsidRPr="00394531">
      <w:rPr>
        <w:rFonts w:ascii="Garamond" w:hAnsi="Garamond"/>
        <w:b w:val="0"/>
        <w:spacing w:val="-6"/>
        <w:sz w:val="14"/>
        <w:szCs w:val="14"/>
      </w:rPr>
      <w:t xml:space="preserve"> </w:t>
    </w:r>
    <w:r w:rsidRPr="00394531">
      <w:rPr>
        <w:rFonts w:ascii="Garamond" w:hAnsi="Garamond"/>
        <w:b w:val="0"/>
        <w:spacing w:val="-1"/>
        <w:sz w:val="14"/>
        <w:szCs w:val="14"/>
      </w:rPr>
      <w:t>VIA</w:t>
    </w:r>
    <w:r w:rsidRPr="00394531">
      <w:rPr>
        <w:rFonts w:ascii="Garamond" w:hAnsi="Garamond"/>
        <w:b w:val="0"/>
        <w:spacing w:val="-6"/>
        <w:sz w:val="14"/>
        <w:szCs w:val="14"/>
      </w:rPr>
      <w:t xml:space="preserve"> </w:t>
    </w:r>
    <w:r w:rsidRPr="00394531">
      <w:rPr>
        <w:rFonts w:ascii="Garamond" w:hAnsi="Garamond"/>
        <w:b w:val="0"/>
        <w:spacing w:val="-1"/>
        <w:sz w:val="14"/>
        <w:szCs w:val="14"/>
      </w:rPr>
      <w:t>BASILIO</w:t>
    </w:r>
    <w:r w:rsidRPr="00394531">
      <w:rPr>
        <w:rFonts w:ascii="Garamond" w:hAnsi="Garamond"/>
        <w:b w:val="0"/>
        <w:spacing w:val="-6"/>
        <w:sz w:val="14"/>
        <w:szCs w:val="14"/>
      </w:rPr>
      <w:t xml:space="preserve"> </w:t>
    </w:r>
    <w:r w:rsidRPr="00394531">
      <w:rPr>
        <w:rFonts w:ascii="Garamond" w:hAnsi="Garamond"/>
        <w:b w:val="0"/>
        <w:sz w:val="14"/>
        <w:szCs w:val="14"/>
      </w:rPr>
      <w:t>PUOTI,</w:t>
    </w:r>
    <w:r w:rsidRPr="00394531">
      <w:rPr>
        <w:rFonts w:ascii="Garamond" w:hAnsi="Garamond"/>
        <w:b w:val="0"/>
        <w:spacing w:val="-10"/>
        <w:sz w:val="14"/>
        <w:szCs w:val="14"/>
      </w:rPr>
      <w:t xml:space="preserve"> </w:t>
    </w:r>
    <w:r w:rsidRPr="00394531">
      <w:rPr>
        <w:rFonts w:ascii="Garamond" w:hAnsi="Garamond"/>
        <w:b w:val="0"/>
        <w:spacing w:val="1"/>
        <w:sz w:val="14"/>
        <w:szCs w:val="14"/>
      </w:rPr>
      <w:t>50 -</w:t>
    </w:r>
    <w:r w:rsidRPr="00394531">
      <w:rPr>
        <w:rFonts w:ascii="Garamond" w:hAnsi="Garamond"/>
        <w:b w:val="0"/>
        <w:spacing w:val="-7"/>
        <w:sz w:val="14"/>
        <w:szCs w:val="14"/>
      </w:rPr>
      <w:t xml:space="preserve"> </w:t>
    </w:r>
    <w:r w:rsidRPr="00394531">
      <w:rPr>
        <w:rFonts w:ascii="Garamond" w:hAnsi="Garamond"/>
        <w:b w:val="0"/>
        <w:sz w:val="14"/>
        <w:szCs w:val="14"/>
      </w:rPr>
      <w:t>00135</w:t>
    </w:r>
    <w:r w:rsidRPr="00394531">
      <w:rPr>
        <w:rFonts w:ascii="Garamond" w:hAnsi="Garamond"/>
        <w:b w:val="0"/>
        <w:spacing w:val="-9"/>
        <w:sz w:val="14"/>
        <w:szCs w:val="14"/>
      </w:rPr>
      <w:t xml:space="preserve"> </w:t>
    </w:r>
    <w:r w:rsidRPr="00394531">
      <w:rPr>
        <w:rFonts w:ascii="Garamond" w:hAnsi="Garamond"/>
        <w:b w:val="0"/>
        <w:sz w:val="14"/>
        <w:szCs w:val="14"/>
      </w:rPr>
      <w:t>ROMA</w:t>
    </w:r>
    <w:proofErr w:type="gramEnd"/>
  </w:p>
  <w:p w14:paraId="4FF1ED2B" w14:textId="77777777" w:rsidR="00CC61F6" w:rsidRPr="00394531" w:rsidRDefault="00CC61F6" w:rsidP="00BB4525">
    <w:pPr>
      <w:pStyle w:val="Pidipa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2211A" w14:textId="77777777" w:rsidR="00CC61F6" w:rsidRDefault="00CC61F6" w:rsidP="00BB4525">
      <w:r>
        <w:separator/>
      </w:r>
    </w:p>
  </w:footnote>
  <w:footnote w:type="continuationSeparator" w:id="0">
    <w:p w14:paraId="53C5E4A3" w14:textId="77777777" w:rsidR="00CC61F6" w:rsidRDefault="00CC61F6" w:rsidP="00BB45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B998C" w14:textId="77777777" w:rsidR="00CC61F6" w:rsidRDefault="00CC61F6">
    <w:pPr>
      <w:pStyle w:val="Intestazione"/>
    </w:pPr>
    <w:r>
      <w:rPr>
        <w:noProof/>
        <w:lang w:eastAsia="it-IT"/>
      </w:rPr>
      <w:drawing>
        <wp:inline distT="0" distB="0" distL="0" distR="0" wp14:anchorId="5F321A9B" wp14:editId="203394FC">
          <wp:extent cx="1159934" cy="820881"/>
          <wp:effectExtent l="0" t="0" r="8890" b="0"/>
          <wp:docPr id="3" name="Immagine 3" descr="Macintosh HD:Users:sabrinaramacci:Desktop:Nuovo logo Mincione:_02Feb_Ne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brinaramacci:Desktop:Nuovo logo Mincione:_02Feb_New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22" cy="82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C1"/>
    <w:rsid w:val="001C3472"/>
    <w:rsid w:val="00316484"/>
    <w:rsid w:val="00353580"/>
    <w:rsid w:val="00394531"/>
    <w:rsid w:val="005F0669"/>
    <w:rsid w:val="006C736C"/>
    <w:rsid w:val="006F10BD"/>
    <w:rsid w:val="00AB0BAB"/>
    <w:rsid w:val="00BB4525"/>
    <w:rsid w:val="00C573C1"/>
    <w:rsid w:val="00CC61F6"/>
    <w:rsid w:val="00D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22D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b/>
        <w:bCs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3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73C1"/>
    <w:rPr>
      <w:rFonts w:ascii="Lucida Grande" w:eastAsia="Times New Roman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45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B452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B45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B4525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CC6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b/>
        <w:bCs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3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73C1"/>
    <w:rPr>
      <w:rFonts w:ascii="Lucida Grande" w:eastAsia="Times New Roman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45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B452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B45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B4525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CC6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CIONEDIZIO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2327</Characters>
  <Application>Microsoft Macintosh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5</cp:revision>
  <cp:lastPrinted>2017-02-17T08:46:00Z</cp:lastPrinted>
  <dcterms:created xsi:type="dcterms:W3CDTF">2017-02-17T08:46:00Z</dcterms:created>
  <dcterms:modified xsi:type="dcterms:W3CDTF">2017-02-17T08:57:00Z</dcterms:modified>
</cp:coreProperties>
</file>